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B762" w14:textId="77777777" w:rsidR="009A12B5" w:rsidRDefault="009A12B5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573F0F27" w14:textId="77777777" w:rsidR="009A12B5" w:rsidRPr="008533D2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0</w:t>
      </w:r>
      <w:bookmarkEnd w:id="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r>
        <w:rPr>
          <w:rFonts w:ascii="Lidl Font Pro" w:eastAsia="Lidl Font Pro" w:hAnsi="Lidl Font Pro" w:cs="Lidl Font Pro"/>
          <w:sz w:val="22"/>
          <w:szCs w:val="22"/>
          <w:lang w:val="en-US"/>
        </w:rPr>
        <w:t>/02/2026</w:t>
      </w:r>
    </w:p>
    <w:bookmarkEnd w:id="1"/>
    <w:p w14:paraId="2935423B" w14:textId="77777777" w:rsidR="009A12B5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supports anniversary Love Dinner for ‘</w:t>
      </w:r>
      <w:proofErr w:type="spell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Arodafnousa</w:t>
      </w:r>
      <w:proofErr w:type="spellEnd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' 50th anniversary </w:t>
      </w:r>
    </w:p>
    <w:p w14:paraId="7B3A9CF5" w14:textId="68B5E3AB" w:rsidR="009A12B5" w:rsidRPr="008533D2" w:rsidRDefault="00000000" w:rsidP="008533D2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A7A7A7" w:themeColor="text2"/>
          <w:bdr w:val="none" w:sz="0" w:space="0" w:color="auto"/>
          <w:lang w:val="en-US" w:eastAsia="en-US"/>
        </w:rPr>
      </w:pPr>
      <w:r w:rsidRPr="008533D2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n-US" w:eastAsia="en-US"/>
        </w:rPr>
        <w:t>A timeless partnership between the company and the Cyprus Anti-Cancer Society,</w:t>
      </w:r>
      <w:r w:rsidR="005F2C7C" w:rsidRPr="005F2C7C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n-US" w:eastAsia="en-US"/>
        </w:rPr>
        <w:t xml:space="preserve"> </w:t>
      </w:r>
      <w:r w:rsidR="005F2C7C" w:rsidRPr="005F2C7C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n-US" w:eastAsia="en-US"/>
        </w:rPr>
        <w:t>which has spanned over a decade</w:t>
      </w:r>
      <w:r w:rsidRPr="008533D2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n-US" w:eastAsia="en-US"/>
        </w:rPr>
        <w:t>, is transformed into an evening of love, on Saturday, February 14th at The Landmark Nicosia.</w:t>
      </w:r>
      <w:r w:rsidR="008533D2">
        <w:rPr>
          <w:rFonts w:ascii="Lidl Font Pro" w:eastAsia="Times New Roman" w:hAnsi="Lidl Font Pro" w:cs="Calibri"/>
          <w:b/>
          <w:bCs/>
          <w:color w:val="A7A7A7" w:themeColor="text2"/>
          <w:bdr w:val="none" w:sz="0" w:space="0" w:color="auto"/>
          <w:lang w:val="en-US" w:eastAsia="en-US"/>
        </w:rPr>
        <w:t xml:space="preserve"> </w:t>
      </w:r>
    </w:p>
    <w:p w14:paraId="12A466CE" w14:textId="77777777" w:rsidR="009A12B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On the occasion of the </w:t>
      </w:r>
      <w:r>
        <w:rPr>
          <w:rFonts w:ascii="Lidl Font Pro" w:eastAsia="Lidl Font Pro" w:hAnsi="Lidl Font Pro" w:cs="Lidl Font Pro"/>
          <w:b/>
          <w:bCs/>
          <w:lang w:val="en-US"/>
        </w:rPr>
        <w:t>50th anniversary</w:t>
      </w:r>
      <w:r>
        <w:rPr>
          <w:rFonts w:ascii="Lidl Font Pro" w:eastAsia="Lidl Font Pro" w:hAnsi="Lidl Font Pro" w:cs="Lidl Font Pro"/>
          <w:lang w:val="en-US"/>
        </w:rPr>
        <w:t xml:space="preserve"> of the </w:t>
      </w:r>
      <w:r>
        <w:rPr>
          <w:rFonts w:ascii="Lidl Font Pro" w:eastAsia="Lidl Font Pro" w:hAnsi="Lidl Font Pro" w:cs="Lidl Font Pro"/>
          <w:b/>
          <w:bCs/>
          <w:lang w:val="en-US"/>
        </w:rPr>
        <w:t>“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Arodafnousa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” Palliative Care Centre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once again confirms its long-standing commitment to humanity, by sponsoring the anniversary Love Dinner </w:t>
      </w:r>
      <w:r>
        <w:rPr>
          <w:rFonts w:ascii="Lidl Font Pro" w:eastAsia="Lidl Font Pro" w:hAnsi="Lidl Font Pro" w:cs="Lidl Font Pro"/>
          <w:b/>
          <w:bCs/>
          <w:lang w:val="en-US"/>
        </w:rPr>
        <w:t>‘Under the Lights of Love’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4D1D831F" w14:textId="70B98180" w:rsidR="005F2C7C" w:rsidRPr="005F2C7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event will take place on </w:t>
      </w:r>
      <w:r>
        <w:rPr>
          <w:rFonts w:ascii="Lidl Font Pro" w:eastAsia="Lidl Font Pro" w:hAnsi="Lidl Font Pro" w:cs="Lidl Font Pro"/>
          <w:b/>
          <w:bCs/>
          <w:lang w:val="en-US"/>
        </w:rPr>
        <w:t>Saturday, February 14, 2026</w:t>
      </w:r>
      <w:r>
        <w:rPr>
          <w:rFonts w:ascii="Lidl Font Pro" w:eastAsia="Lidl Font Pro" w:hAnsi="Lidl Font Pro" w:cs="Lidl Font Pro"/>
          <w:lang w:val="en-US"/>
        </w:rPr>
        <w:t xml:space="preserve">, at the iconic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The Landmark Nicosia </w:t>
      </w:r>
      <w:r>
        <w:rPr>
          <w:rFonts w:ascii="Lidl Font Pro" w:eastAsia="Lidl Font Pro" w:hAnsi="Lidl Font Pro" w:cs="Lidl Font Pro"/>
          <w:lang w:val="en-US"/>
        </w:rPr>
        <w:t xml:space="preserve">hotel. Lidl Cyprus’ contribution is </w:t>
      </w:r>
      <w:r w:rsidR="005F2C7C">
        <w:rPr>
          <w:rFonts w:ascii="Lidl Font Pro" w:eastAsia="Lidl Font Pro" w:hAnsi="Lidl Font Pro" w:cs="Lidl Font Pro"/>
          <w:lang w:val="en-US"/>
        </w:rPr>
        <w:t>pivotal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 w:rsidR="005F2C7C" w:rsidRPr="005F2C7C">
        <w:rPr>
          <w:rFonts w:ascii="Lidl Font Pro" w:eastAsia="Lidl Font Pro" w:hAnsi="Lidl Font Pro" w:cs="Lidl Font Pro"/>
          <w:lang w:val="en-US"/>
        </w:rPr>
        <w:t>as thanks to its full coverage</w:t>
      </w:r>
      <w:r w:rsidR="005F2C7C" w:rsidRPr="005F2C7C"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 w:rsidR="005F2C7C" w:rsidRPr="005F2C7C">
        <w:rPr>
          <w:rFonts w:ascii="Lidl Font Pro" w:eastAsia="Lidl Font Pro" w:hAnsi="Lidl Font Pro" w:cs="Lidl Font Pro"/>
          <w:lang w:val="en-US"/>
        </w:rPr>
        <w:t>of the event's costs</w:t>
      </w:r>
      <w:r w:rsidRPr="005F2C7C">
        <w:rPr>
          <w:rFonts w:ascii="Lidl Font Pro" w:eastAsia="Lidl Font Pro" w:hAnsi="Lidl Font Pro" w:cs="Lidl Font Pro"/>
          <w:lang w:val="en-US"/>
        </w:rPr>
        <w:t>,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all proceeds from the evening </w:t>
      </w:r>
      <w:r>
        <w:rPr>
          <w:rFonts w:ascii="Lidl Font Pro" w:eastAsia="Lidl Font Pro" w:hAnsi="Lidl Font Pro" w:cs="Lidl Font Pro"/>
          <w:lang w:val="en-US"/>
        </w:rPr>
        <w:t xml:space="preserve">will be channeled directly to the </w:t>
      </w:r>
      <w:r>
        <w:rPr>
          <w:rFonts w:ascii="Lidl Font Pro" w:eastAsia="Lidl Font Pro" w:hAnsi="Lidl Font Pro" w:cs="Lidl Font Pro"/>
          <w:b/>
          <w:bCs/>
          <w:lang w:val="en-US"/>
        </w:rPr>
        <w:t>Cyprus Anti-Cancer Society</w:t>
      </w:r>
      <w:r>
        <w:rPr>
          <w:rFonts w:ascii="Lidl Font Pro" w:eastAsia="Lidl Font Pro" w:hAnsi="Lidl Font Pro" w:cs="Lidl Font Pro"/>
          <w:lang w:val="en-US"/>
        </w:rPr>
        <w:t xml:space="preserve"> in order to </w:t>
      </w:r>
      <w:r>
        <w:rPr>
          <w:rFonts w:ascii="Lidl Font Pro" w:eastAsia="Lidl Font Pro" w:hAnsi="Lidl Font Pro" w:cs="Lidl Font Pro"/>
          <w:b/>
          <w:bCs/>
          <w:lang w:val="en-US"/>
        </w:rPr>
        <w:t>strengthen the services</w:t>
      </w:r>
      <w:r>
        <w:rPr>
          <w:rFonts w:ascii="Lidl Font Pro" w:eastAsia="Lidl Font Pro" w:hAnsi="Lidl Font Pro" w:cs="Lidl Font Pro"/>
          <w:lang w:val="en-US"/>
        </w:rPr>
        <w:t xml:space="preserve"> of the ‘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Arodafnousa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’ Palliative Care Centre</w:t>
      </w:r>
      <w:r>
        <w:rPr>
          <w:rFonts w:ascii="Lidl Font Pro" w:eastAsia="Lidl Font Pro" w:hAnsi="Lidl Font Pro" w:cs="Lidl Font Pro"/>
          <w:lang w:val="en-US"/>
        </w:rPr>
        <w:t xml:space="preserve">, ensuring the continuation of its invaluable work towards caring </w:t>
      </w:r>
      <w:r w:rsidR="005F2C7C" w:rsidRPr="005F2C7C">
        <w:rPr>
          <w:rFonts w:ascii="Lidl Font Pro" w:eastAsia="Lidl Font Pro" w:hAnsi="Lidl Font Pro" w:cs="Lidl Font Pro"/>
          <w:lang w:val="en-US"/>
        </w:rPr>
        <w:t>for people with a</w:t>
      </w:r>
      <w:r w:rsidR="008634E2">
        <w:rPr>
          <w:rFonts w:ascii="Lidl Font Pro" w:eastAsia="Lidl Font Pro" w:hAnsi="Lidl Font Pro" w:cs="Lidl Font Pro"/>
          <w:lang w:val="en-US"/>
        </w:rPr>
        <w:t>n</w:t>
      </w:r>
      <w:r w:rsidR="005F2C7C" w:rsidRPr="005F2C7C">
        <w:rPr>
          <w:rFonts w:ascii="Lidl Font Pro" w:eastAsia="Lidl Font Pro" w:hAnsi="Lidl Font Pro" w:cs="Lidl Font Pro"/>
          <w:lang w:val="en-US"/>
        </w:rPr>
        <w:t xml:space="preserve"> experience of cancer.</w:t>
      </w:r>
    </w:p>
    <w:p w14:paraId="10E64D1D" w14:textId="74ACB56C" w:rsidR="009A12B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i/>
          <w:i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Ms.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Vasiliki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Adamidou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, Director of Corporate Affairs &amp; Sustainability of Lidl Cyprus</w:t>
      </w:r>
      <w:r>
        <w:rPr>
          <w:rFonts w:ascii="Lidl Font Pro" w:eastAsia="Lidl Font Pro" w:hAnsi="Lidl Font Pro" w:cs="Lidl Font Pro"/>
          <w:lang w:val="en-US"/>
        </w:rPr>
        <w:t xml:space="preserve">, said: </w:t>
      </w:r>
      <w:r>
        <w:rPr>
          <w:rFonts w:ascii="Lidl Font Pro" w:eastAsia="Lidl Font Pro" w:hAnsi="Lidl Font Pro" w:cs="Lidl Font Pro"/>
          <w:i/>
          <w:iCs/>
          <w:lang w:val="en-US"/>
        </w:rPr>
        <w:t>“At Lidl Cyprus, we believe that value acquires real meaning when it returns to society. That’s why we stand firmly and consistently alongside the Cyprus Anti-Cancer Society, the ‘</w:t>
      </w:r>
      <w:proofErr w:type="spellStart"/>
      <w:r>
        <w:rPr>
          <w:rFonts w:ascii="Lidl Font Pro" w:eastAsia="Lidl Font Pro" w:hAnsi="Lidl Font Pro" w:cs="Lidl Font Pro"/>
          <w:i/>
          <w:iCs/>
          <w:lang w:val="en-US"/>
        </w:rPr>
        <w:t>Arodafnousa</w:t>
      </w:r>
      <w:proofErr w:type="spellEnd"/>
      <w:r>
        <w:rPr>
          <w:rFonts w:ascii="Lidl Font Pro" w:eastAsia="Lidl Font Pro" w:hAnsi="Lidl Font Pro" w:cs="Lidl Font Pro"/>
          <w:i/>
          <w:iCs/>
          <w:lang w:val="en-US"/>
        </w:rPr>
        <w:t>’ Palliative Care Centre and its people, ensuring that every effort is transformed into care with dignity and respect for our fellow human beings who</w:t>
      </w:r>
      <w:r w:rsidR="008634E2">
        <w:rPr>
          <w:rFonts w:ascii="Lidl Font Pro" w:eastAsia="Lidl Font Pro" w:hAnsi="Lidl Font Pro" w:cs="Lidl Font Pro"/>
          <w:i/>
          <w:iCs/>
          <w:lang w:val="en-US"/>
        </w:rPr>
        <w:t xml:space="preserve"> are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 </w:t>
      </w:r>
      <w:r w:rsidR="005F2C7C">
        <w:rPr>
          <w:rFonts w:ascii="Lidl Font Pro" w:eastAsia="Lidl Font Pro" w:hAnsi="Lidl Font Pro" w:cs="Lidl Font Pro"/>
          <w:i/>
          <w:iCs/>
          <w:lang w:val="en-US"/>
        </w:rPr>
        <w:t xml:space="preserve">in </w:t>
      </w:r>
      <w:r>
        <w:rPr>
          <w:rFonts w:ascii="Lidl Font Pro" w:eastAsia="Lidl Font Pro" w:hAnsi="Lidl Font Pro" w:cs="Lidl Font Pro"/>
          <w:i/>
          <w:iCs/>
          <w:lang w:val="en-US"/>
        </w:rPr>
        <w:t>need.”</w:t>
      </w:r>
    </w:p>
    <w:p w14:paraId="6E290742" w14:textId="530C0790" w:rsidR="009A12B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anniversary Love Dinner will be hosted in the renovated </w:t>
      </w:r>
      <w:r w:rsidR="005F2C7C" w:rsidRPr="005F2C7C">
        <w:rPr>
          <w:rFonts w:ascii="Lidl Font Pro" w:eastAsia="Lidl Font Pro" w:hAnsi="Lidl Font Pro" w:cs="Lidl Font Pro"/>
          <w:lang w:val="en-US"/>
        </w:rPr>
        <w:t>premises</w:t>
      </w:r>
      <w:r w:rsidR="005F2C7C"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 xml:space="preserve">of the historic hotel that is located in the capital, and will be musically accompanied by </w:t>
      </w:r>
      <w:r>
        <w:rPr>
          <w:rFonts w:ascii="Lidl Font Pro" w:eastAsia="Lidl Font Pro" w:hAnsi="Lidl Font Pro" w:cs="Lidl Font Pro"/>
          <w:b/>
          <w:bCs/>
          <w:lang w:val="en-US"/>
        </w:rPr>
        <w:t>Stavros Constantinou</w:t>
      </w:r>
      <w:r>
        <w:rPr>
          <w:rFonts w:ascii="Lidl Font Pro" w:eastAsia="Lidl Font Pro" w:hAnsi="Lidl Font Pro" w:cs="Lidl Font Pro"/>
          <w:lang w:val="en-US"/>
        </w:rPr>
        <w:t xml:space="preserve"> and the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Magio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Duo</w:t>
      </w:r>
      <w:r>
        <w:rPr>
          <w:rFonts w:ascii="Lidl Font Pro" w:eastAsia="Lidl Font Pro" w:hAnsi="Lidl Font Pro" w:cs="Lidl Font Pro"/>
          <w:lang w:val="en-US"/>
        </w:rPr>
        <w:t xml:space="preserve">, with a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dedicated to love.</w:t>
      </w:r>
    </w:p>
    <w:p w14:paraId="370851E2" w14:textId="3654BC50" w:rsidR="009A12B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this </w:t>
      </w:r>
      <w:r w:rsidR="005F2C7C" w:rsidRPr="005F2C7C">
        <w:rPr>
          <w:rFonts w:ascii="Lidl Font Pro" w:eastAsia="Lidl Font Pro" w:hAnsi="Lidl Font Pro" w:cs="Lidl Font Pro"/>
          <w:lang w:val="en-US"/>
        </w:rPr>
        <w:t>initiative</w:t>
      </w:r>
      <w:r>
        <w:rPr>
          <w:rFonts w:ascii="Lidl Font Pro" w:eastAsia="Lidl Font Pro" w:hAnsi="Lidl Font Pro" w:cs="Lidl Font Pro"/>
          <w:lang w:val="en-US"/>
        </w:rPr>
        <w:t>,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Lidl Cyprus</w:t>
      </w:r>
      <w:r>
        <w:rPr>
          <w:rFonts w:ascii="Lidl Font Pro" w:eastAsia="Lidl Font Pro" w:hAnsi="Lidl Font Pro" w:cs="Lidl Font Pro"/>
          <w:lang w:val="en-US"/>
        </w:rPr>
        <w:t xml:space="preserve"> proves that its business activity is inextricably linked to the </w:t>
      </w:r>
      <w:r>
        <w:rPr>
          <w:rFonts w:ascii="Lidl Font Pro" w:eastAsia="Lidl Font Pro" w:hAnsi="Lidl Font Pro" w:cs="Lidl Font Pro"/>
          <w:b/>
          <w:bCs/>
          <w:lang w:val="en-US"/>
        </w:rPr>
        <w:t>well-being of Cypriot society</w:t>
      </w:r>
      <w:r>
        <w:rPr>
          <w:rFonts w:ascii="Lidl Font Pro" w:eastAsia="Lidl Font Pro" w:hAnsi="Lidl Font Pro" w:cs="Lidl Font Pro"/>
          <w:lang w:val="en-US"/>
        </w:rPr>
        <w:t xml:space="preserve">. Remaining a consistent </w:t>
      </w:r>
      <w:r w:rsidR="005F2C7C">
        <w:rPr>
          <w:rFonts w:ascii="Lidl Font Pro" w:eastAsia="Lidl Font Pro" w:hAnsi="Lidl Font Pro" w:cs="Lidl Font Pro"/>
          <w:lang w:val="en-US"/>
        </w:rPr>
        <w:t xml:space="preserve">partner </w:t>
      </w:r>
      <w:r>
        <w:rPr>
          <w:rFonts w:ascii="Lidl Font Pro" w:eastAsia="Lidl Font Pro" w:hAnsi="Lidl Font Pro" w:cs="Lidl Font Pro"/>
          <w:lang w:val="en-US"/>
        </w:rPr>
        <w:t>in the work of the Cyprus Anti-Cancer Society for over a decade, it transforms corporate responsibility into an act of love, investing in institutions that provide care, hope and relief where the need is greatest.</w:t>
      </w:r>
    </w:p>
    <w:p w14:paraId="553A1BF3" w14:textId="73835761" w:rsidR="009A12B5" w:rsidRDefault="00000000">
      <w:pPr>
        <w:spacing w:after="120" w:line="360" w:lineRule="auto"/>
        <w:jc w:val="both"/>
        <w:rPr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lang w:val="en-US"/>
        </w:rPr>
        <w:lastRenderedPageBreak/>
        <w:t>For reservations and information, the public can contact the Cyprus Anti-Cancer Society at</w:t>
      </w:r>
      <w:r w:rsidR="008533D2" w:rsidRPr="008533D2">
        <w:rPr>
          <w:rFonts w:ascii="Lidl Font Pro" w:eastAsia="Lidl Font Pro" w:hAnsi="Lidl Font Pro" w:cs="Lidl Font Pro"/>
          <w:lang w:val="en-US"/>
        </w:rPr>
        <w:t xml:space="preserve"> </w:t>
      </w:r>
      <w:hyperlink r:id="rId6" w:history="1">
        <w:r w:rsidR="008533D2" w:rsidRPr="008533D2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communication@anticancersociety.org.cy</w:t>
        </w:r>
      </w:hyperlink>
      <w:r>
        <w:rPr>
          <w:rFonts w:ascii="Lidl Font Pro" w:eastAsia="Lidl Font Pro" w:hAnsi="Lidl Font Pro" w:cs="Lidl Font Pro"/>
          <w:lang w:val="en-US"/>
        </w:rPr>
        <w:t xml:space="preserve"> or by phone at 22446222.</w:t>
      </w:r>
    </w:p>
    <w:p w14:paraId="314F12BE" w14:textId="77777777" w:rsidR="009A12B5" w:rsidRDefault="009A12B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18ED838" w14:textId="77777777" w:rsidR="009A12B5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2009A3FA" w14:textId="77777777" w:rsidR="009A12B5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2CE47A2C" w14:textId="77777777" w:rsidR="009A12B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542FC758" w14:textId="77777777" w:rsidR="009A12B5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47FF613F" w14:textId="77777777" w:rsidR="009A12B5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2B428568" w14:textId="77777777" w:rsidR="009A12B5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3204A041" w14:textId="77777777" w:rsidR="009A12B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76849D4D" w14:textId="77777777" w:rsidR="009A12B5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58937BF2" w14:textId="77777777" w:rsidR="009A12B5" w:rsidRPr="008533D2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9A12B5" w:rsidRPr="008533D2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5936" w14:textId="77777777" w:rsidR="00E826B5" w:rsidRDefault="00E826B5">
      <w:pPr>
        <w:spacing w:after="0" w:line="240" w:lineRule="auto"/>
      </w:pPr>
      <w:r>
        <w:separator/>
      </w:r>
    </w:p>
  </w:endnote>
  <w:endnote w:type="continuationSeparator" w:id="0">
    <w:p w14:paraId="4C235B5F" w14:textId="77777777" w:rsidR="00E826B5" w:rsidRDefault="00E8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7473" w14:textId="77777777" w:rsidR="009A12B5" w:rsidRDefault="009A12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4D1D" w14:textId="77777777" w:rsidR="00E826B5" w:rsidRDefault="00E826B5">
      <w:pPr>
        <w:spacing w:after="0" w:line="240" w:lineRule="auto"/>
      </w:pPr>
      <w:r>
        <w:separator/>
      </w:r>
    </w:p>
  </w:footnote>
  <w:footnote w:type="continuationSeparator" w:id="0">
    <w:p w14:paraId="576137F6" w14:textId="77777777" w:rsidR="00E826B5" w:rsidRDefault="00E82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5244" w14:textId="77777777" w:rsidR="009A12B5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20921E0" wp14:editId="43657A76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7BCE366" w14:textId="77777777" w:rsidR="009A12B5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8.2pt;margin-top:23.1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1f497d"/>
                        <w:sz w:val="38"/>
                        <w:szCs w:val="38"/>
                        <w:u w:color="1f497d"/>
                        <w:rtl w:val="0"/>
                        <w:lang w:val="en-US"/>
                        <w14:textFill>
                          <w14:solidFill>
                            <w14:srgbClr w14:val="1F497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717C833" wp14:editId="5668235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82477A9" w14:textId="77777777" w:rsidR="009A12B5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5A0F7173" w14:textId="77777777" w:rsidR="009A12B5" w:rsidRPr="008533D2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17C83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682477A9" w14:textId="77777777" w:rsidR="009A12B5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5A0F7173" w14:textId="77777777" w:rsidR="009A12B5" w:rsidRPr="008533D2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7421BAFE" wp14:editId="4D0F870D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2B5"/>
    <w:rsid w:val="003D0AB6"/>
    <w:rsid w:val="005F2C7C"/>
    <w:rsid w:val="008533D2"/>
    <w:rsid w:val="008634E2"/>
    <w:rsid w:val="009A12B5"/>
    <w:rsid w:val="00C523F0"/>
    <w:rsid w:val="00D879B0"/>
    <w:rsid w:val="00E8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0611"/>
  <w15:docId w15:val="{4E957023-8F2D-4F33-AAFB-D682A947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Unresolved Mention"/>
    <w:basedOn w:val="a0"/>
    <w:uiPriority w:val="99"/>
    <w:semiHidden/>
    <w:unhideWhenUsed/>
    <w:rsid w:val="00853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unication@anticancersociety.org.cy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8</cp:revision>
  <dcterms:created xsi:type="dcterms:W3CDTF">2026-02-05T08:38:00Z</dcterms:created>
  <dcterms:modified xsi:type="dcterms:W3CDTF">2026-02-05T08:49:00Z</dcterms:modified>
</cp:coreProperties>
</file>